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E9933B" w14:textId="77777777" w:rsidR="008417FA" w:rsidRDefault="008417FA" w:rsidP="00623CC5">
      <w:pPr>
        <w:jc w:val="both"/>
        <w:rPr>
          <w:rFonts w:ascii="Times New Roman" w:hAnsi="Times New Roman"/>
          <w:b/>
          <w:sz w:val="24"/>
          <w:szCs w:val="24"/>
        </w:rPr>
      </w:pPr>
    </w:p>
    <w:p w14:paraId="7E923A62" w14:textId="77777777" w:rsidR="005D1010" w:rsidRDefault="008F51A0" w:rsidP="005D1010">
      <w:pPr>
        <w:jc w:val="both"/>
        <w:rPr>
          <w:rFonts w:ascii="Times New Roman" w:hAnsi="Times New Roman"/>
          <w:sz w:val="24"/>
          <w:szCs w:val="24"/>
        </w:rPr>
      </w:pPr>
      <w:r w:rsidRPr="00AD2C1F">
        <w:rPr>
          <w:rFonts w:ascii="Times New Roman" w:hAnsi="Times New Roman"/>
          <w:b/>
          <w:sz w:val="24"/>
          <w:szCs w:val="24"/>
        </w:rPr>
        <w:t xml:space="preserve">Ata </w:t>
      </w:r>
      <w:r w:rsidR="00221AC7">
        <w:rPr>
          <w:rFonts w:ascii="Times New Roman" w:hAnsi="Times New Roman"/>
          <w:b/>
          <w:sz w:val="24"/>
          <w:szCs w:val="24"/>
        </w:rPr>
        <w:t>0</w:t>
      </w:r>
      <w:r w:rsidR="00CB0D0C">
        <w:rPr>
          <w:rFonts w:ascii="Times New Roman" w:hAnsi="Times New Roman"/>
          <w:b/>
          <w:sz w:val="24"/>
          <w:szCs w:val="24"/>
        </w:rPr>
        <w:t>2</w:t>
      </w:r>
      <w:r w:rsidRPr="00AD2C1F">
        <w:rPr>
          <w:rFonts w:ascii="Times New Roman" w:hAnsi="Times New Roman"/>
          <w:b/>
          <w:sz w:val="24"/>
          <w:szCs w:val="24"/>
        </w:rPr>
        <w:t>/202</w:t>
      </w:r>
      <w:r w:rsidR="00CB0D0C">
        <w:rPr>
          <w:rFonts w:ascii="Times New Roman" w:hAnsi="Times New Roman"/>
          <w:b/>
          <w:sz w:val="24"/>
          <w:szCs w:val="24"/>
        </w:rPr>
        <w:t>2</w:t>
      </w:r>
      <w:r w:rsidRPr="00AD2C1F"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</w:t>
      </w:r>
      <w:r w:rsidR="00AD2C1F">
        <w:rPr>
          <w:rFonts w:ascii="Times New Roman" w:hAnsi="Times New Roman"/>
          <w:sz w:val="24"/>
          <w:szCs w:val="24"/>
        </w:rPr>
        <w:t xml:space="preserve">        </w:t>
      </w:r>
    </w:p>
    <w:p w14:paraId="2346138C" w14:textId="032005FC" w:rsidR="008417FA" w:rsidRDefault="00D02168" w:rsidP="005D1010">
      <w:pPr>
        <w:ind w:left="2832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Reunião </w:t>
      </w:r>
      <w:r w:rsidR="00954403">
        <w:rPr>
          <w:rFonts w:ascii="Times New Roman" w:hAnsi="Times New Roman"/>
          <w:sz w:val="24"/>
          <w:szCs w:val="24"/>
        </w:rPr>
        <w:t xml:space="preserve">Extraordinária </w:t>
      </w:r>
    </w:p>
    <w:p w14:paraId="03BA7AC9" w14:textId="77777777" w:rsidR="009424C2" w:rsidRDefault="009424C2" w:rsidP="00D02168">
      <w:pPr>
        <w:jc w:val="center"/>
        <w:rPr>
          <w:rFonts w:ascii="Times New Roman" w:hAnsi="Times New Roman"/>
          <w:sz w:val="24"/>
          <w:szCs w:val="24"/>
        </w:rPr>
      </w:pPr>
    </w:p>
    <w:p w14:paraId="34A021F1" w14:textId="47B098CC" w:rsidR="002827B8" w:rsidRDefault="008F51A0" w:rsidP="00DA5971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Pr="0015303C">
        <w:rPr>
          <w:rFonts w:ascii="Times New Roman" w:hAnsi="Times New Roman"/>
          <w:sz w:val="24"/>
          <w:szCs w:val="24"/>
        </w:rPr>
        <w:t xml:space="preserve">Ao </w:t>
      </w:r>
      <w:r w:rsidR="00954403">
        <w:rPr>
          <w:rFonts w:ascii="Times New Roman" w:hAnsi="Times New Roman"/>
          <w:sz w:val="24"/>
          <w:szCs w:val="24"/>
        </w:rPr>
        <w:t xml:space="preserve">décimo </w:t>
      </w:r>
      <w:r w:rsidR="00691733">
        <w:rPr>
          <w:rFonts w:ascii="Times New Roman" w:hAnsi="Times New Roman"/>
          <w:sz w:val="24"/>
          <w:szCs w:val="24"/>
        </w:rPr>
        <w:t>oitavo</w:t>
      </w:r>
      <w:r w:rsidR="00954403">
        <w:rPr>
          <w:rFonts w:ascii="Times New Roman" w:hAnsi="Times New Roman"/>
          <w:sz w:val="24"/>
          <w:szCs w:val="24"/>
        </w:rPr>
        <w:t xml:space="preserve"> </w:t>
      </w:r>
      <w:r w:rsidRPr="002004C7">
        <w:rPr>
          <w:rFonts w:ascii="Times New Roman" w:hAnsi="Times New Roman"/>
          <w:sz w:val="24"/>
          <w:szCs w:val="24"/>
        </w:rPr>
        <w:t xml:space="preserve">dia do mês </w:t>
      </w:r>
      <w:r w:rsidR="00CD1820" w:rsidRPr="002004C7">
        <w:rPr>
          <w:rFonts w:ascii="Times New Roman" w:hAnsi="Times New Roman"/>
          <w:sz w:val="24"/>
          <w:szCs w:val="24"/>
        </w:rPr>
        <w:t>d</w:t>
      </w:r>
      <w:r w:rsidRPr="002004C7">
        <w:rPr>
          <w:rFonts w:ascii="Times New Roman" w:hAnsi="Times New Roman"/>
          <w:sz w:val="24"/>
          <w:szCs w:val="24"/>
        </w:rPr>
        <w:t xml:space="preserve">e </w:t>
      </w:r>
      <w:r w:rsidR="00691733">
        <w:rPr>
          <w:rFonts w:ascii="Times New Roman" w:hAnsi="Times New Roman"/>
          <w:sz w:val="24"/>
          <w:szCs w:val="24"/>
        </w:rPr>
        <w:t>março</w:t>
      </w:r>
      <w:r w:rsidR="00586D57" w:rsidRPr="002004C7">
        <w:rPr>
          <w:rFonts w:ascii="Times New Roman" w:hAnsi="Times New Roman"/>
          <w:sz w:val="24"/>
          <w:szCs w:val="24"/>
        </w:rPr>
        <w:t xml:space="preserve"> </w:t>
      </w:r>
      <w:r w:rsidR="00B41C46" w:rsidRPr="002004C7">
        <w:rPr>
          <w:rFonts w:ascii="Times New Roman" w:hAnsi="Times New Roman"/>
          <w:sz w:val="24"/>
          <w:szCs w:val="24"/>
        </w:rPr>
        <w:t>de dois mil e vinte</w:t>
      </w:r>
      <w:r w:rsidR="00CD1820" w:rsidRPr="002004C7">
        <w:rPr>
          <w:rFonts w:ascii="Times New Roman" w:hAnsi="Times New Roman"/>
          <w:sz w:val="24"/>
          <w:szCs w:val="24"/>
        </w:rPr>
        <w:t xml:space="preserve"> e </w:t>
      </w:r>
      <w:r w:rsidR="00691733">
        <w:rPr>
          <w:rFonts w:ascii="Times New Roman" w:hAnsi="Times New Roman"/>
          <w:sz w:val="24"/>
          <w:szCs w:val="24"/>
        </w:rPr>
        <w:t>dois</w:t>
      </w:r>
      <w:r w:rsidR="00B41C46" w:rsidRPr="002004C7">
        <w:rPr>
          <w:rFonts w:ascii="Times New Roman" w:hAnsi="Times New Roman"/>
          <w:sz w:val="24"/>
          <w:szCs w:val="24"/>
        </w:rPr>
        <w:t xml:space="preserve">, às </w:t>
      </w:r>
      <w:r w:rsidR="00A61EFA">
        <w:rPr>
          <w:rFonts w:ascii="Times New Roman" w:hAnsi="Times New Roman"/>
          <w:sz w:val="24"/>
          <w:szCs w:val="24"/>
        </w:rPr>
        <w:t>1</w:t>
      </w:r>
      <w:r w:rsidR="009424C2">
        <w:rPr>
          <w:rFonts w:ascii="Times New Roman" w:hAnsi="Times New Roman"/>
          <w:sz w:val="24"/>
          <w:szCs w:val="24"/>
        </w:rPr>
        <w:t>4</w:t>
      </w:r>
      <w:r w:rsidR="00B41C46" w:rsidRPr="002004C7">
        <w:rPr>
          <w:rFonts w:ascii="Times New Roman" w:hAnsi="Times New Roman"/>
          <w:sz w:val="24"/>
          <w:szCs w:val="24"/>
        </w:rPr>
        <w:t>h</w:t>
      </w:r>
      <w:r w:rsidRPr="002004C7">
        <w:rPr>
          <w:rFonts w:ascii="Times New Roman" w:hAnsi="Times New Roman"/>
          <w:sz w:val="24"/>
          <w:szCs w:val="24"/>
        </w:rPr>
        <w:t>, reuniram-se para assembl</w:t>
      </w:r>
      <w:r w:rsidR="00F3590C" w:rsidRPr="002004C7">
        <w:rPr>
          <w:rFonts w:ascii="Times New Roman" w:hAnsi="Times New Roman"/>
          <w:sz w:val="24"/>
          <w:szCs w:val="24"/>
        </w:rPr>
        <w:t>e</w:t>
      </w:r>
      <w:r w:rsidRPr="002004C7">
        <w:rPr>
          <w:rFonts w:ascii="Times New Roman" w:hAnsi="Times New Roman"/>
          <w:sz w:val="24"/>
          <w:szCs w:val="24"/>
        </w:rPr>
        <w:t xml:space="preserve">ia </w:t>
      </w:r>
      <w:r w:rsidR="00954403">
        <w:rPr>
          <w:rFonts w:ascii="Times New Roman" w:hAnsi="Times New Roman"/>
          <w:sz w:val="24"/>
          <w:szCs w:val="24"/>
        </w:rPr>
        <w:t xml:space="preserve">extraordinária os </w:t>
      </w:r>
      <w:r w:rsidRPr="002004C7">
        <w:rPr>
          <w:rFonts w:ascii="Times New Roman" w:hAnsi="Times New Roman"/>
          <w:sz w:val="24"/>
          <w:szCs w:val="24"/>
        </w:rPr>
        <w:t xml:space="preserve">membros do COMDICA, para </w:t>
      </w:r>
      <w:r w:rsidR="00DE331E" w:rsidRPr="002004C7">
        <w:rPr>
          <w:rFonts w:ascii="Times New Roman" w:hAnsi="Times New Roman"/>
          <w:sz w:val="24"/>
          <w:szCs w:val="24"/>
        </w:rPr>
        <w:t xml:space="preserve">deliberar sobre </w:t>
      </w:r>
      <w:r w:rsidR="00691733">
        <w:rPr>
          <w:rFonts w:ascii="Times New Roman" w:hAnsi="Times New Roman"/>
          <w:sz w:val="24"/>
          <w:szCs w:val="24"/>
        </w:rPr>
        <w:t>2</w:t>
      </w:r>
      <w:r w:rsidR="00CF40B1" w:rsidRPr="002004C7">
        <w:rPr>
          <w:rFonts w:ascii="Times New Roman" w:hAnsi="Times New Roman"/>
          <w:sz w:val="24"/>
          <w:szCs w:val="24"/>
        </w:rPr>
        <w:t xml:space="preserve"> (</w:t>
      </w:r>
      <w:r w:rsidR="00691733">
        <w:rPr>
          <w:rFonts w:ascii="Times New Roman" w:hAnsi="Times New Roman"/>
          <w:sz w:val="24"/>
          <w:szCs w:val="24"/>
        </w:rPr>
        <w:t>dois</w:t>
      </w:r>
      <w:r w:rsidR="00CF40B1" w:rsidRPr="002004C7">
        <w:rPr>
          <w:rFonts w:ascii="Times New Roman" w:hAnsi="Times New Roman"/>
          <w:sz w:val="24"/>
          <w:szCs w:val="24"/>
        </w:rPr>
        <w:t>)</w:t>
      </w:r>
      <w:r w:rsidR="00DE331E" w:rsidRPr="002004C7">
        <w:rPr>
          <w:rFonts w:ascii="Times New Roman" w:hAnsi="Times New Roman"/>
          <w:sz w:val="24"/>
          <w:szCs w:val="24"/>
        </w:rPr>
        <w:t xml:space="preserve"> ponto</w:t>
      </w:r>
      <w:r w:rsidR="00E043E0">
        <w:rPr>
          <w:rFonts w:ascii="Times New Roman" w:hAnsi="Times New Roman"/>
          <w:sz w:val="24"/>
          <w:szCs w:val="24"/>
        </w:rPr>
        <w:t>s</w:t>
      </w:r>
      <w:r w:rsidR="00DE331E" w:rsidRPr="002004C7">
        <w:rPr>
          <w:rFonts w:ascii="Times New Roman" w:hAnsi="Times New Roman"/>
          <w:sz w:val="24"/>
          <w:szCs w:val="24"/>
        </w:rPr>
        <w:t xml:space="preserve"> indicado</w:t>
      </w:r>
      <w:r w:rsidR="00E043E0">
        <w:rPr>
          <w:rFonts w:ascii="Times New Roman" w:hAnsi="Times New Roman"/>
          <w:sz w:val="24"/>
          <w:szCs w:val="24"/>
        </w:rPr>
        <w:t>s</w:t>
      </w:r>
      <w:r w:rsidR="00DE331E" w:rsidRPr="002004C7">
        <w:rPr>
          <w:rFonts w:ascii="Times New Roman" w:hAnsi="Times New Roman"/>
          <w:sz w:val="24"/>
          <w:szCs w:val="24"/>
        </w:rPr>
        <w:t xml:space="preserve"> na pauta, qua</w:t>
      </w:r>
      <w:r w:rsidR="00E043E0">
        <w:rPr>
          <w:rFonts w:ascii="Times New Roman" w:hAnsi="Times New Roman"/>
          <w:sz w:val="24"/>
          <w:szCs w:val="24"/>
        </w:rPr>
        <w:t>is</w:t>
      </w:r>
      <w:r w:rsidR="00DE331E" w:rsidRPr="002004C7">
        <w:rPr>
          <w:rFonts w:ascii="Times New Roman" w:hAnsi="Times New Roman"/>
          <w:sz w:val="24"/>
          <w:szCs w:val="24"/>
        </w:rPr>
        <w:t xml:space="preserve"> seja</w:t>
      </w:r>
      <w:r w:rsidR="00E043E0">
        <w:rPr>
          <w:rFonts w:ascii="Times New Roman" w:hAnsi="Times New Roman"/>
          <w:sz w:val="24"/>
          <w:szCs w:val="24"/>
        </w:rPr>
        <w:t>m</w:t>
      </w:r>
      <w:r w:rsidR="00DE331E" w:rsidRPr="002004C7">
        <w:rPr>
          <w:rFonts w:ascii="Times New Roman" w:hAnsi="Times New Roman"/>
          <w:sz w:val="24"/>
          <w:szCs w:val="24"/>
        </w:rPr>
        <w:t>:</w:t>
      </w:r>
      <w:r w:rsidR="00E043E0">
        <w:rPr>
          <w:rFonts w:ascii="Times New Roman" w:hAnsi="Times New Roman"/>
          <w:sz w:val="24"/>
          <w:szCs w:val="24"/>
        </w:rPr>
        <w:t xml:space="preserve"> (1) </w:t>
      </w:r>
      <w:r w:rsidR="00954403">
        <w:rPr>
          <w:rFonts w:ascii="Times New Roman" w:hAnsi="Times New Roman"/>
          <w:sz w:val="24"/>
          <w:szCs w:val="24"/>
        </w:rPr>
        <w:t>Férias do Conselho Tutelar</w:t>
      </w:r>
      <w:r w:rsidR="00E043E0">
        <w:rPr>
          <w:rFonts w:ascii="Times New Roman" w:hAnsi="Times New Roman"/>
          <w:sz w:val="24"/>
          <w:szCs w:val="24"/>
        </w:rPr>
        <w:t xml:space="preserve">; (2) </w:t>
      </w:r>
      <w:r w:rsidR="00691733">
        <w:rPr>
          <w:rFonts w:ascii="Times New Roman" w:hAnsi="Times New Roman"/>
          <w:sz w:val="24"/>
          <w:szCs w:val="24"/>
        </w:rPr>
        <w:t>S</w:t>
      </w:r>
      <w:r w:rsidR="00B942D7">
        <w:rPr>
          <w:rFonts w:ascii="Times New Roman" w:hAnsi="Times New Roman"/>
          <w:sz w:val="24"/>
          <w:szCs w:val="24"/>
        </w:rPr>
        <w:t>ele</w:t>
      </w:r>
      <w:r w:rsidR="00691733">
        <w:rPr>
          <w:rFonts w:ascii="Times New Roman" w:hAnsi="Times New Roman"/>
          <w:sz w:val="24"/>
          <w:szCs w:val="24"/>
        </w:rPr>
        <w:t>ção de</w:t>
      </w:r>
      <w:r w:rsidR="00B942D7">
        <w:rPr>
          <w:rFonts w:ascii="Times New Roman" w:hAnsi="Times New Roman"/>
          <w:sz w:val="24"/>
          <w:szCs w:val="24"/>
        </w:rPr>
        <w:t xml:space="preserve"> projetos</w:t>
      </w:r>
      <w:r w:rsidR="00453734">
        <w:rPr>
          <w:rFonts w:ascii="Times New Roman" w:hAnsi="Times New Roman"/>
          <w:sz w:val="24"/>
          <w:szCs w:val="24"/>
        </w:rPr>
        <w:t>,</w:t>
      </w:r>
      <w:r w:rsidR="00B942D7">
        <w:rPr>
          <w:rFonts w:ascii="Times New Roman" w:hAnsi="Times New Roman"/>
          <w:sz w:val="24"/>
          <w:szCs w:val="24"/>
        </w:rPr>
        <w:t xml:space="preserve"> referente ao F</w:t>
      </w:r>
      <w:r w:rsidR="00691733">
        <w:rPr>
          <w:rFonts w:ascii="Times New Roman" w:hAnsi="Times New Roman"/>
          <w:sz w:val="24"/>
          <w:szCs w:val="24"/>
        </w:rPr>
        <w:t>undo do COMDICA</w:t>
      </w:r>
      <w:r w:rsidR="003D6E86">
        <w:rPr>
          <w:rFonts w:ascii="Times New Roman" w:hAnsi="Times New Roman"/>
          <w:sz w:val="24"/>
          <w:szCs w:val="24"/>
        </w:rPr>
        <w:t>.</w:t>
      </w:r>
      <w:r w:rsidR="00A61EFA">
        <w:rPr>
          <w:rFonts w:ascii="Times New Roman" w:hAnsi="Times New Roman"/>
          <w:sz w:val="24"/>
          <w:szCs w:val="24"/>
        </w:rPr>
        <w:t xml:space="preserve"> Estiveram presentes</w:t>
      </w:r>
      <w:r w:rsidR="007137B2" w:rsidRPr="002004C7">
        <w:rPr>
          <w:rFonts w:ascii="Times New Roman" w:hAnsi="Times New Roman"/>
          <w:sz w:val="24"/>
          <w:szCs w:val="24"/>
        </w:rPr>
        <w:t>:</w:t>
      </w:r>
      <w:r w:rsidR="000B018E" w:rsidRPr="002837A2">
        <w:rPr>
          <w:rFonts w:ascii="Times New Roman" w:hAnsi="Times New Roman"/>
          <w:sz w:val="24"/>
          <w:szCs w:val="24"/>
        </w:rPr>
        <w:t xml:space="preserve"> </w:t>
      </w:r>
      <w:r w:rsidR="00067AB9" w:rsidRPr="002837A2">
        <w:rPr>
          <w:rFonts w:ascii="Times New Roman" w:hAnsi="Times New Roman"/>
          <w:sz w:val="24"/>
          <w:szCs w:val="24"/>
        </w:rPr>
        <w:t xml:space="preserve">Juliane </w:t>
      </w:r>
      <w:proofErr w:type="spellStart"/>
      <w:r w:rsidR="00067AB9" w:rsidRPr="002837A2">
        <w:rPr>
          <w:rFonts w:ascii="Times New Roman" w:hAnsi="Times New Roman"/>
          <w:sz w:val="24"/>
          <w:szCs w:val="24"/>
        </w:rPr>
        <w:t>Dominoni</w:t>
      </w:r>
      <w:proofErr w:type="spellEnd"/>
      <w:r w:rsidR="00067AB9" w:rsidRPr="002837A2">
        <w:rPr>
          <w:rFonts w:ascii="Times New Roman" w:hAnsi="Times New Roman"/>
          <w:sz w:val="24"/>
          <w:szCs w:val="24"/>
        </w:rPr>
        <w:t xml:space="preserve"> </w:t>
      </w:r>
      <w:r w:rsidR="000B018E" w:rsidRPr="002837A2">
        <w:rPr>
          <w:rFonts w:ascii="Times New Roman" w:hAnsi="Times New Roman"/>
          <w:sz w:val="24"/>
          <w:szCs w:val="24"/>
        </w:rPr>
        <w:t xml:space="preserve">Gomes de Oliveira </w:t>
      </w:r>
      <w:r w:rsidR="00067AB9" w:rsidRPr="002837A2">
        <w:rPr>
          <w:rFonts w:ascii="Times New Roman" w:hAnsi="Times New Roman"/>
          <w:sz w:val="24"/>
          <w:szCs w:val="24"/>
        </w:rPr>
        <w:t>(</w:t>
      </w:r>
      <w:r w:rsidR="000B018E" w:rsidRPr="002837A2">
        <w:rPr>
          <w:rFonts w:ascii="Times New Roman" w:hAnsi="Times New Roman"/>
          <w:sz w:val="24"/>
          <w:szCs w:val="24"/>
        </w:rPr>
        <w:t>A</w:t>
      </w:r>
      <w:r w:rsidR="00410F66">
        <w:rPr>
          <w:rFonts w:ascii="Times New Roman" w:hAnsi="Times New Roman"/>
          <w:sz w:val="24"/>
          <w:szCs w:val="24"/>
        </w:rPr>
        <w:t>ssociação</w:t>
      </w:r>
      <w:r w:rsidR="000B018E" w:rsidRPr="002837A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67AB9" w:rsidRPr="002837A2">
        <w:rPr>
          <w:rFonts w:ascii="Times New Roman" w:hAnsi="Times New Roman"/>
          <w:sz w:val="24"/>
          <w:szCs w:val="24"/>
        </w:rPr>
        <w:t>Tchon</w:t>
      </w:r>
      <w:proofErr w:type="spellEnd"/>
      <w:r w:rsidR="00067AB9" w:rsidRPr="002837A2">
        <w:rPr>
          <w:rFonts w:ascii="Times New Roman" w:hAnsi="Times New Roman"/>
          <w:sz w:val="24"/>
          <w:szCs w:val="24"/>
        </w:rPr>
        <w:t xml:space="preserve"> J</w:t>
      </w:r>
      <w:r w:rsidR="000B018E" w:rsidRPr="002837A2">
        <w:rPr>
          <w:rFonts w:ascii="Times New Roman" w:hAnsi="Times New Roman"/>
          <w:sz w:val="24"/>
          <w:szCs w:val="24"/>
        </w:rPr>
        <w:t>i</w:t>
      </w:r>
      <w:r w:rsidR="00067AB9" w:rsidRPr="002837A2">
        <w:rPr>
          <w:rFonts w:ascii="Times New Roman" w:hAnsi="Times New Roman"/>
          <w:sz w:val="24"/>
          <w:szCs w:val="24"/>
        </w:rPr>
        <w:t xml:space="preserve">), </w:t>
      </w:r>
      <w:r w:rsidR="006470E5">
        <w:rPr>
          <w:rFonts w:ascii="Times New Roman" w:hAnsi="Times New Roman"/>
          <w:sz w:val="24"/>
          <w:szCs w:val="24"/>
        </w:rPr>
        <w:t xml:space="preserve">Lucas Gustavo </w:t>
      </w:r>
      <w:proofErr w:type="spellStart"/>
      <w:r w:rsidR="006470E5">
        <w:rPr>
          <w:rFonts w:ascii="Times New Roman" w:hAnsi="Times New Roman"/>
          <w:sz w:val="24"/>
          <w:szCs w:val="24"/>
        </w:rPr>
        <w:t>Attmann</w:t>
      </w:r>
      <w:proofErr w:type="spellEnd"/>
      <w:r w:rsidR="006470E5">
        <w:rPr>
          <w:rFonts w:ascii="Times New Roman" w:hAnsi="Times New Roman"/>
          <w:sz w:val="24"/>
          <w:szCs w:val="24"/>
        </w:rPr>
        <w:t xml:space="preserve"> (Bombeiros Voluntários); </w:t>
      </w:r>
      <w:r w:rsidR="00F0503B" w:rsidRPr="002837A2">
        <w:rPr>
          <w:rFonts w:ascii="Times New Roman" w:hAnsi="Times New Roman"/>
          <w:sz w:val="24"/>
          <w:szCs w:val="24"/>
        </w:rPr>
        <w:t>1º Tenente Marcelino Gava (Brigada Militar)</w:t>
      </w:r>
      <w:r w:rsidR="002004C7" w:rsidRPr="002837A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2004C7" w:rsidRPr="002837A2">
        <w:rPr>
          <w:rFonts w:ascii="Times New Roman" w:hAnsi="Times New Roman"/>
          <w:sz w:val="24"/>
          <w:szCs w:val="24"/>
        </w:rPr>
        <w:t>Noeli</w:t>
      </w:r>
      <w:proofErr w:type="spellEnd"/>
      <w:r w:rsidR="002004C7" w:rsidRPr="002837A2">
        <w:rPr>
          <w:rFonts w:ascii="Times New Roman" w:hAnsi="Times New Roman"/>
          <w:sz w:val="24"/>
          <w:szCs w:val="24"/>
        </w:rPr>
        <w:t xml:space="preserve"> Maria Weber Hansen</w:t>
      </w:r>
      <w:r w:rsidR="00547C71" w:rsidRPr="002837A2">
        <w:rPr>
          <w:rFonts w:ascii="Times New Roman" w:hAnsi="Times New Roman"/>
          <w:sz w:val="24"/>
          <w:szCs w:val="24"/>
        </w:rPr>
        <w:t xml:space="preserve"> (Educação)</w:t>
      </w:r>
      <w:r w:rsidR="00037FE2" w:rsidRPr="002837A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037FE2" w:rsidRPr="002837A2">
        <w:rPr>
          <w:rFonts w:ascii="Times New Roman" w:hAnsi="Times New Roman"/>
          <w:sz w:val="24"/>
          <w:szCs w:val="24"/>
        </w:rPr>
        <w:t>Webergton</w:t>
      </w:r>
      <w:proofErr w:type="spellEnd"/>
      <w:r w:rsidR="00037FE2" w:rsidRPr="002837A2">
        <w:rPr>
          <w:rFonts w:ascii="Times New Roman" w:hAnsi="Times New Roman"/>
          <w:sz w:val="24"/>
          <w:szCs w:val="24"/>
        </w:rPr>
        <w:t xml:space="preserve"> Gomide </w:t>
      </w:r>
      <w:r w:rsidR="002837A2" w:rsidRPr="002837A2">
        <w:rPr>
          <w:rFonts w:ascii="Times New Roman" w:hAnsi="Times New Roman"/>
          <w:sz w:val="24"/>
          <w:szCs w:val="24"/>
        </w:rPr>
        <w:t xml:space="preserve">Cordeiro de Carvalho (CRAS), </w:t>
      </w:r>
      <w:r w:rsidR="00037FE2" w:rsidRPr="002837A2">
        <w:rPr>
          <w:rFonts w:ascii="Times New Roman" w:hAnsi="Times New Roman"/>
          <w:sz w:val="24"/>
          <w:szCs w:val="24"/>
        </w:rPr>
        <w:t>Fernanda Schumann (</w:t>
      </w:r>
      <w:proofErr w:type="spellStart"/>
      <w:r w:rsidR="00037FE2" w:rsidRPr="002837A2">
        <w:rPr>
          <w:rFonts w:ascii="Times New Roman" w:hAnsi="Times New Roman"/>
          <w:sz w:val="24"/>
          <w:szCs w:val="24"/>
        </w:rPr>
        <w:t>aTURma</w:t>
      </w:r>
      <w:proofErr w:type="spellEnd"/>
      <w:r w:rsidR="00037FE2" w:rsidRPr="002837A2">
        <w:rPr>
          <w:rFonts w:ascii="Times New Roman" w:hAnsi="Times New Roman"/>
          <w:sz w:val="24"/>
          <w:szCs w:val="24"/>
        </w:rPr>
        <w:t>)</w:t>
      </w:r>
      <w:r w:rsidR="002837A2">
        <w:rPr>
          <w:rFonts w:ascii="Times New Roman" w:hAnsi="Times New Roman"/>
          <w:sz w:val="24"/>
          <w:szCs w:val="24"/>
        </w:rPr>
        <w:t>,</w:t>
      </w:r>
      <w:r w:rsidR="006917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91733">
        <w:rPr>
          <w:rFonts w:ascii="Times New Roman" w:hAnsi="Times New Roman"/>
          <w:sz w:val="24"/>
          <w:szCs w:val="24"/>
        </w:rPr>
        <w:t>Dirléia</w:t>
      </w:r>
      <w:proofErr w:type="spellEnd"/>
      <w:r w:rsidR="006917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91733">
        <w:rPr>
          <w:rFonts w:ascii="Times New Roman" w:hAnsi="Times New Roman"/>
          <w:sz w:val="24"/>
          <w:szCs w:val="24"/>
        </w:rPr>
        <w:t>Gumesson</w:t>
      </w:r>
      <w:proofErr w:type="spellEnd"/>
      <w:r w:rsidR="00691733">
        <w:rPr>
          <w:rFonts w:ascii="Times New Roman" w:hAnsi="Times New Roman"/>
          <w:sz w:val="24"/>
          <w:szCs w:val="24"/>
        </w:rPr>
        <w:t xml:space="preserve"> Ferrari (Polícia Civil), Suzana Beatriz da Silva (OASE), </w:t>
      </w:r>
      <w:proofErr w:type="spellStart"/>
      <w:r w:rsidR="00691733">
        <w:rPr>
          <w:rFonts w:ascii="Times New Roman" w:hAnsi="Times New Roman"/>
          <w:sz w:val="24"/>
          <w:szCs w:val="24"/>
        </w:rPr>
        <w:t>Élen</w:t>
      </w:r>
      <w:proofErr w:type="spellEnd"/>
      <w:r w:rsidR="00691733">
        <w:rPr>
          <w:rFonts w:ascii="Times New Roman" w:hAnsi="Times New Roman"/>
          <w:sz w:val="24"/>
          <w:szCs w:val="24"/>
        </w:rPr>
        <w:t xml:space="preserve"> Cristina </w:t>
      </w:r>
      <w:proofErr w:type="spellStart"/>
      <w:r w:rsidR="00691733">
        <w:rPr>
          <w:rFonts w:ascii="Times New Roman" w:hAnsi="Times New Roman"/>
          <w:sz w:val="24"/>
          <w:szCs w:val="24"/>
        </w:rPr>
        <w:t>Wedig</w:t>
      </w:r>
      <w:proofErr w:type="spellEnd"/>
      <w:r w:rsidR="0069173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91733">
        <w:rPr>
          <w:rFonts w:ascii="Times New Roman" w:hAnsi="Times New Roman"/>
          <w:sz w:val="24"/>
          <w:szCs w:val="24"/>
        </w:rPr>
        <w:t>Raimann</w:t>
      </w:r>
      <w:proofErr w:type="spellEnd"/>
      <w:r w:rsidR="00D54374">
        <w:rPr>
          <w:rFonts w:ascii="Times New Roman" w:hAnsi="Times New Roman"/>
          <w:sz w:val="24"/>
          <w:szCs w:val="24"/>
        </w:rPr>
        <w:t xml:space="preserve"> (Escolas Estaduais de Nova Petrópolis) e Ana Paula </w:t>
      </w:r>
      <w:proofErr w:type="spellStart"/>
      <w:r w:rsidR="00D54374">
        <w:rPr>
          <w:rFonts w:ascii="Times New Roman" w:hAnsi="Times New Roman"/>
          <w:sz w:val="24"/>
          <w:szCs w:val="24"/>
        </w:rPr>
        <w:t>Schwantes</w:t>
      </w:r>
      <w:proofErr w:type="spellEnd"/>
      <w:r w:rsidR="00D5437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D54374">
        <w:rPr>
          <w:rFonts w:ascii="Times New Roman" w:hAnsi="Times New Roman"/>
          <w:sz w:val="24"/>
          <w:szCs w:val="24"/>
        </w:rPr>
        <w:t>Kunh</w:t>
      </w:r>
      <w:proofErr w:type="spellEnd"/>
      <w:r w:rsidR="00D54374">
        <w:rPr>
          <w:rFonts w:ascii="Times New Roman" w:hAnsi="Times New Roman"/>
          <w:sz w:val="24"/>
          <w:szCs w:val="24"/>
        </w:rPr>
        <w:t xml:space="preserve"> (Conselho Tutelar). </w:t>
      </w:r>
      <w:r w:rsidR="007B7CE2">
        <w:rPr>
          <w:rFonts w:ascii="Times New Roman" w:hAnsi="Times New Roman"/>
          <w:sz w:val="24"/>
          <w:szCs w:val="24"/>
        </w:rPr>
        <w:t>Antes de discorrer sobre os pontos de pauta o presidente comunica a promulgação da nova lei do COMDICA</w:t>
      </w:r>
      <w:r w:rsidR="000A4AB3" w:rsidRPr="000A4AB3">
        <w:rPr>
          <w:rFonts w:ascii="Times New Roman" w:hAnsi="Times New Roman"/>
          <w:sz w:val="24"/>
          <w:szCs w:val="24"/>
        </w:rPr>
        <w:t xml:space="preserve"> </w:t>
      </w:r>
      <w:r w:rsidR="000A4AB3">
        <w:rPr>
          <w:rFonts w:ascii="Times New Roman" w:hAnsi="Times New Roman"/>
          <w:sz w:val="24"/>
          <w:szCs w:val="24"/>
        </w:rPr>
        <w:t>de Nova Petrópolis</w:t>
      </w:r>
      <w:r w:rsidR="007B7CE2">
        <w:rPr>
          <w:rFonts w:ascii="Times New Roman" w:hAnsi="Times New Roman"/>
          <w:sz w:val="24"/>
          <w:szCs w:val="24"/>
        </w:rPr>
        <w:t xml:space="preserve">, sob o </w:t>
      </w:r>
      <w:proofErr w:type="gramStart"/>
      <w:r w:rsidR="007B7CE2">
        <w:rPr>
          <w:rFonts w:ascii="Times New Roman" w:hAnsi="Times New Roman"/>
          <w:sz w:val="24"/>
          <w:szCs w:val="24"/>
        </w:rPr>
        <w:t>n.º</w:t>
      </w:r>
      <w:proofErr w:type="gramEnd"/>
      <w:r w:rsidR="007B7CE2">
        <w:rPr>
          <w:rFonts w:ascii="Times New Roman" w:hAnsi="Times New Roman"/>
          <w:sz w:val="24"/>
          <w:szCs w:val="24"/>
        </w:rPr>
        <w:t xml:space="preserve"> 5</w:t>
      </w:r>
      <w:r w:rsidR="00AC536F">
        <w:rPr>
          <w:rFonts w:ascii="Times New Roman" w:hAnsi="Times New Roman"/>
          <w:sz w:val="24"/>
          <w:szCs w:val="24"/>
        </w:rPr>
        <w:t>.102</w:t>
      </w:r>
      <w:r w:rsidR="007B7CE2">
        <w:rPr>
          <w:rFonts w:ascii="Times New Roman" w:hAnsi="Times New Roman"/>
          <w:sz w:val="24"/>
          <w:szCs w:val="24"/>
        </w:rPr>
        <w:t xml:space="preserve">, </w:t>
      </w:r>
      <w:r w:rsidR="00AC536F">
        <w:rPr>
          <w:rFonts w:ascii="Times New Roman" w:hAnsi="Times New Roman"/>
          <w:sz w:val="24"/>
          <w:szCs w:val="24"/>
        </w:rPr>
        <w:t>de</w:t>
      </w:r>
      <w:r w:rsidR="007B7CE2">
        <w:rPr>
          <w:rFonts w:ascii="Times New Roman" w:hAnsi="Times New Roman"/>
          <w:sz w:val="24"/>
          <w:szCs w:val="24"/>
        </w:rPr>
        <w:t xml:space="preserve"> 11 de março de 2022</w:t>
      </w:r>
      <w:r w:rsidR="00AC536F">
        <w:rPr>
          <w:rFonts w:ascii="Times New Roman" w:hAnsi="Times New Roman"/>
          <w:sz w:val="24"/>
          <w:szCs w:val="24"/>
        </w:rPr>
        <w:t>,</w:t>
      </w:r>
      <w:r w:rsidR="000A4AB3">
        <w:rPr>
          <w:rFonts w:ascii="Times New Roman" w:hAnsi="Times New Roman"/>
          <w:sz w:val="24"/>
          <w:szCs w:val="24"/>
        </w:rPr>
        <w:t xml:space="preserve"> e a vice-presidente </w:t>
      </w:r>
      <w:r w:rsidR="00AC536F">
        <w:rPr>
          <w:rFonts w:ascii="Times New Roman" w:hAnsi="Times New Roman"/>
          <w:sz w:val="24"/>
          <w:szCs w:val="24"/>
        </w:rPr>
        <w:t xml:space="preserve"> fez a </w:t>
      </w:r>
      <w:r w:rsidR="000A4AB3">
        <w:rPr>
          <w:rFonts w:ascii="Times New Roman" w:hAnsi="Times New Roman"/>
          <w:sz w:val="24"/>
          <w:szCs w:val="24"/>
        </w:rPr>
        <w:t xml:space="preserve">entrega </w:t>
      </w:r>
      <w:r w:rsidR="00AC536F">
        <w:rPr>
          <w:rFonts w:ascii="Times New Roman" w:hAnsi="Times New Roman"/>
          <w:sz w:val="24"/>
          <w:szCs w:val="24"/>
        </w:rPr>
        <w:t>d</w:t>
      </w:r>
      <w:r w:rsidR="000A4AB3">
        <w:rPr>
          <w:rFonts w:ascii="Times New Roman" w:hAnsi="Times New Roman"/>
          <w:sz w:val="24"/>
          <w:szCs w:val="24"/>
        </w:rPr>
        <w:t xml:space="preserve">o questionário de Contas Anuais do COMDICA 2021, encaminhado pelo Tribunal de Contas, que deve ser preenchido e entregue ao CRAS, até dia 21 de marços de 2022. </w:t>
      </w:r>
      <w:r w:rsidR="001F5969">
        <w:rPr>
          <w:rFonts w:ascii="Times New Roman" w:hAnsi="Times New Roman"/>
          <w:sz w:val="24"/>
          <w:szCs w:val="24"/>
        </w:rPr>
        <w:t xml:space="preserve">Quanto ao </w:t>
      </w:r>
      <w:r w:rsidR="003D6E86">
        <w:rPr>
          <w:rFonts w:ascii="Times New Roman" w:hAnsi="Times New Roman"/>
          <w:sz w:val="24"/>
          <w:szCs w:val="24"/>
        </w:rPr>
        <w:t xml:space="preserve">primeiro </w:t>
      </w:r>
      <w:r w:rsidR="001F5969">
        <w:rPr>
          <w:rFonts w:ascii="Times New Roman" w:hAnsi="Times New Roman"/>
          <w:sz w:val="24"/>
          <w:szCs w:val="24"/>
        </w:rPr>
        <w:t xml:space="preserve">ponto de pauta, </w:t>
      </w:r>
      <w:r w:rsidR="003D6E86">
        <w:rPr>
          <w:rFonts w:ascii="Times New Roman" w:hAnsi="Times New Roman"/>
          <w:sz w:val="24"/>
          <w:szCs w:val="24"/>
        </w:rPr>
        <w:t xml:space="preserve">foi </w:t>
      </w:r>
      <w:r w:rsidR="00D54374">
        <w:rPr>
          <w:rFonts w:ascii="Times New Roman" w:hAnsi="Times New Roman"/>
          <w:sz w:val="24"/>
          <w:szCs w:val="24"/>
        </w:rPr>
        <w:t>aprovado dez dias de férias da Conselheira Ana Paula</w:t>
      </w:r>
      <w:r w:rsidR="00DA0500">
        <w:rPr>
          <w:rFonts w:ascii="Times New Roman" w:hAnsi="Times New Roman"/>
          <w:sz w:val="24"/>
          <w:szCs w:val="24"/>
        </w:rPr>
        <w:t>, entre os dias 05/04/2022 à 14/04/2022, conforme Ofício 015/2022 do Conselho Tutelar e foi encaminhado os procedimentos para que o suplente assum</w:t>
      </w:r>
      <w:r w:rsidR="000A4AB3">
        <w:rPr>
          <w:rFonts w:ascii="Times New Roman" w:hAnsi="Times New Roman"/>
          <w:sz w:val="24"/>
          <w:szCs w:val="24"/>
        </w:rPr>
        <w:t>a</w:t>
      </w:r>
      <w:r w:rsidR="00DA0500">
        <w:rPr>
          <w:rFonts w:ascii="Times New Roman" w:hAnsi="Times New Roman"/>
          <w:sz w:val="24"/>
          <w:szCs w:val="24"/>
        </w:rPr>
        <w:t xml:space="preserve"> o período. </w:t>
      </w:r>
      <w:r w:rsidR="008D4DA7">
        <w:rPr>
          <w:rFonts w:ascii="Times New Roman" w:hAnsi="Times New Roman"/>
          <w:sz w:val="24"/>
          <w:szCs w:val="24"/>
        </w:rPr>
        <w:t>Quanto ao segundo ponto de pauta, fo</w:t>
      </w:r>
      <w:bookmarkStart w:id="1" w:name="_Hlk78286992"/>
      <w:r w:rsidR="00DA0500">
        <w:rPr>
          <w:rFonts w:ascii="Times New Roman" w:hAnsi="Times New Roman"/>
          <w:sz w:val="24"/>
          <w:szCs w:val="24"/>
        </w:rPr>
        <w:t>ram aprovados por unanimidade</w:t>
      </w:r>
      <w:r w:rsidR="00841DAE">
        <w:rPr>
          <w:rFonts w:ascii="Times New Roman" w:hAnsi="Times New Roman"/>
          <w:sz w:val="24"/>
          <w:szCs w:val="24"/>
        </w:rPr>
        <w:t>,</w:t>
      </w:r>
      <w:r w:rsidR="00DA0500">
        <w:rPr>
          <w:rFonts w:ascii="Times New Roman" w:hAnsi="Times New Roman"/>
          <w:sz w:val="24"/>
          <w:szCs w:val="24"/>
        </w:rPr>
        <w:t xml:space="preserve"> o financiamento dos seguintes projetos</w:t>
      </w:r>
      <w:r w:rsidR="000A4AB3">
        <w:rPr>
          <w:rFonts w:ascii="Times New Roman" w:hAnsi="Times New Roman"/>
          <w:sz w:val="24"/>
          <w:szCs w:val="24"/>
        </w:rPr>
        <w:t xml:space="preserve"> governamentais</w:t>
      </w:r>
      <w:r w:rsidR="003B648D">
        <w:rPr>
          <w:rFonts w:ascii="Times New Roman" w:hAnsi="Times New Roman"/>
          <w:sz w:val="24"/>
          <w:szCs w:val="24"/>
        </w:rPr>
        <w:t>:1</w:t>
      </w:r>
      <w:r w:rsidR="000A4AB3">
        <w:rPr>
          <w:rFonts w:ascii="Times New Roman" w:hAnsi="Times New Roman"/>
          <w:sz w:val="24"/>
          <w:szCs w:val="24"/>
        </w:rPr>
        <w:t xml:space="preserve">- </w:t>
      </w:r>
      <w:r w:rsidR="003B648D" w:rsidRPr="007B7CE2">
        <w:rPr>
          <w:rFonts w:ascii="Times New Roman" w:hAnsi="Times New Roman"/>
          <w:sz w:val="24"/>
          <w:szCs w:val="24"/>
        </w:rPr>
        <w:t>“PROJETO AUDIOVISUAL”</w:t>
      </w:r>
      <w:r w:rsidR="00453734">
        <w:rPr>
          <w:rFonts w:ascii="Times New Roman" w:hAnsi="Times New Roman"/>
          <w:sz w:val="24"/>
          <w:szCs w:val="24"/>
        </w:rPr>
        <w:t xml:space="preserve"> da Polícia </w:t>
      </w:r>
      <w:proofErr w:type="gramStart"/>
      <w:r w:rsidR="00453734">
        <w:rPr>
          <w:rFonts w:ascii="Times New Roman" w:hAnsi="Times New Roman"/>
          <w:sz w:val="24"/>
          <w:szCs w:val="24"/>
        </w:rPr>
        <w:t xml:space="preserve">Civil </w:t>
      </w:r>
      <w:r w:rsidR="003B648D" w:rsidRPr="007B7CE2">
        <w:rPr>
          <w:rFonts w:ascii="Times New Roman" w:hAnsi="Times New Roman"/>
          <w:sz w:val="24"/>
          <w:szCs w:val="24"/>
        </w:rPr>
        <w:t>,</w:t>
      </w:r>
      <w:proofErr w:type="gramEnd"/>
      <w:r w:rsidR="003B648D" w:rsidRPr="007B7CE2">
        <w:rPr>
          <w:rFonts w:ascii="Times New Roman" w:hAnsi="Times New Roman"/>
          <w:sz w:val="24"/>
          <w:szCs w:val="24"/>
        </w:rPr>
        <w:t xml:space="preserve"> 2-</w:t>
      </w:r>
      <w:r w:rsidR="000A4AB3">
        <w:rPr>
          <w:rFonts w:ascii="Times New Roman" w:hAnsi="Times New Roman"/>
          <w:sz w:val="24"/>
          <w:szCs w:val="24"/>
        </w:rPr>
        <w:t xml:space="preserve"> </w:t>
      </w:r>
      <w:r w:rsidR="003B648D" w:rsidRPr="007B7CE2">
        <w:rPr>
          <w:rFonts w:ascii="Times New Roman" w:hAnsi="Times New Roman"/>
          <w:sz w:val="24"/>
          <w:szCs w:val="24"/>
        </w:rPr>
        <w:t xml:space="preserve">PROERD (Programa Educacional de Resistência às Drogas), para o 1º semestre e 3- PROERD </w:t>
      </w:r>
      <w:r w:rsidR="003B648D" w:rsidRPr="007B7CE2">
        <w:rPr>
          <w:rFonts w:ascii="Times New Roman" w:hAnsi="Times New Roman"/>
          <w:sz w:val="24"/>
          <w:szCs w:val="24"/>
        </w:rPr>
        <w:lastRenderedPageBreak/>
        <w:t>(Programa Educacional de Resistência às Drogas), para o 2º semestre</w:t>
      </w:r>
      <w:r w:rsidR="000A4AB3">
        <w:rPr>
          <w:rFonts w:ascii="Times New Roman" w:hAnsi="Times New Roman"/>
          <w:sz w:val="24"/>
          <w:szCs w:val="24"/>
        </w:rPr>
        <w:t>,</w:t>
      </w:r>
      <w:r w:rsidR="00453734">
        <w:rPr>
          <w:rFonts w:ascii="Times New Roman" w:hAnsi="Times New Roman"/>
          <w:sz w:val="24"/>
          <w:szCs w:val="24"/>
        </w:rPr>
        <w:t xml:space="preserve"> </w:t>
      </w:r>
      <w:r w:rsidR="00AC536F">
        <w:rPr>
          <w:rFonts w:ascii="Times New Roman" w:hAnsi="Times New Roman"/>
          <w:sz w:val="24"/>
          <w:szCs w:val="24"/>
        </w:rPr>
        <w:t xml:space="preserve"> ambos </w:t>
      </w:r>
      <w:r w:rsidR="00453734">
        <w:rPr>
          <w:rFonts w:ascii="Times New Roman" w:hAnsi="Times New Roman"/>
          <w:sz w:val="24"/>
          <w:szCs w:val="24"/>
        </w:rPr>
        <w:t xml:space="preserve">da Brigada Militar, </w:t>
      </w:r>
      <w:r w:rsidR="003B648D" w:rsidRPr="007B7CE2">
        <w:rPr>
          <w:rFonts w:ascii="Times New Roman" w:hAnsi="Times New Roman"/>
          <w:sz w:val="24"/>
          <w:szCs w:val="24"/>
        </w:rPr>
        <w:t xml:space="preserve"> </w:t>
      </w:r>
      <w:r w:rsidR="00DA0500">
        <w:rPr>
          <w:rFonts w:ascii="Times New Roman" w:hAnsi="Times New Roman"/>
          <w:sz w:val="24"/>
          <w:szCs w:val="24"/>
        </w:rPr>
        <w:t xml:space="preserve">pelo Fundo do COMDICA, </w:t>
      </w:r>
      <w:r w:rsidR="00841DAE">
        <w:rPr>
          <w:rFonts w:ascii="Times New Roman" w:hAnsi="Times New Roman"/>
          <w:sz w:val="24"/>
          <w:szCs w:val="24"/>
        </w:rPr>
        <w:t xml:space="preserve">solicitados através do </w:t>
      </w:r>
      <w:r w:rsidR="00841DAE" w:rsidRPr="007B7CE2">
        <w:rPr>
          <w:rFonts w:ascii="Times New Roman" w:hAnsi="Times New Roman"/>
          <w:sz w:val="24"/>
          <w:szCs w:val="24"/>
        </w:rPr>
        <w:t>Conselho Comunitário Pró-Segurança Pública de Nova Petrópolis – CONSEPRO</w:t>
      </w:r>
      <w:r w:rsidR="003B648D" w:rsidRPr="007B7CE2">
        <w:rPr>
          <w:rFonts w:ascii="Times New Roman" w:hAnsi="Times New Roman"/>
          <w:sz w:val="24"/>
          <w:szCs w:val="24"/>
        </w:rPr>
        <w:t xml:space="preserve">. O valor dos projetos são respectivamente: R$ 16.400,24, R$ 9.195,00 e R$ 9.195,00, totalizando </w:t>
      </w:r>
      <w:r w:rsidR="007B7CE2" w:rsidRPr="007B7CE2">
        <w:rPr>
          <w:rFonts w:ascii="Times New Roman" w:hAnsi="Times New Roman"/>
          <w:sz w:val="24"/>
          <w:szCs w:val="24"/>
        </w:rPr>
        <w:t>R$ 34</w:t>
      </w:r>
      <w:r w:rsidR="000A4AB3">
        <w:rPr>
          <w:rFonts w:ascii="Times New Roman" w:hAnsi="Times New Roman"/>
          <w:sz w:val="24"/>
          <w:szCs w:val="24"/>
        </w:rPr>
        <w:t>.</w:t>
      </w:r>
      <w:r w:rsidR="007B7CE2" w:rsidRPr="007B7CE2">
        <w:rPr>
          <w:rFonts w:ascii="Times New Roman" w:hAnsi="Times New Roman"/>
          <w:sz w:val="24"/>
          <w:szCs w:val="24"/>
        </w:rPr>
        <w:t>790,24</w:t>
      </w:r>
      <w:r w:rsidR="007B7CE2">
        <w:rPr>
          <w:rFonts w:ascii="Times New Roman" w:hAnsi="Times New Roman"/>
          <w:sz w:val="24"/>
          <w:szCs w:val="24"/>
        </w:rPr>
        <w:t xml:space="preserve">, todos para ser realizados no ano de 2022. </w:t>
      </w:r>
      <w:r w:rsidR="000951FB">
        <w:rPr>
          <w:rFonts w:ascii="Times New Roman" w:hAnsi="Times New Roman"/>
          <w:sz w:val="24"/>
          <w:szCs w:val="24"/>
        </w:rPr>
        <w:t xml:space="preserve">Não tendo mais nada a deliberar, foi encerrada a reunião. </w:t>
      </w:r>
      <w:bookmarkStart w:id="2" w:name="_Hlk78287046"/>
      <w:bookmarkEnd w:id="1"/>
    </w:p>
    <w:p w14:paraId="1D1CC231" w14:textId="546C3237" w:rsidR="00F14DFE" w:rsidRDefault="00F14DFE" w:rsidP="00DA5971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</w:p>
    <w:p w14:paraId="3CBDC905" w14:textId="7879E79D" w:rsidR="00F14DFE" w:rsidRDefault="00F14DFE" w:rsidP="00F14D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</w:t>
      </w:r>
      <w:r w:rsidRPr="002004C7">
        <w:rPr>
          <w:rFonts w:ascii="Times New Roman" w:hAnsi="Times New Roman"/>
          <w:sz w:val="24"/>
          <w:szCs w:val="24"/>
        </w:rPr>
        <w:t xml:space="preserve"> </w:t>
      </w:r>
    </w:p>
    <w:p w14:paraId="57D587E0" w14:textId="77777777" w:rsidR="00F14DFE" w:rsidRDefault="00F14DFE" w:rsidP="00F14DF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004C7">
        <w:rPr>
          <w:rFonts w:ascii="Times New Roman" w:hAnsi="Times New Roman"/>
          <w:sz w:val="24"/>
          <w:szCs w:val="24"/>
        </w:rPr>
        <w:t>1º Tenente Marcelino Gava (Brigada Militar)</w:t>
      </w:r>
    </w:p>
    <w:p w14:paraId="35CA8C05" w14:textId="23CAB046" w:rsidR="00F14DFE" w:rsidRPr="00D121A7" w:rsidRDefault="00F14DFE" w:rsidP="00F14D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121A7">
        <w:rPr>
          <w:rFonts w:ascii="Times New Roman" w:hAnsi="Times New Roman"/>
          <w:sz w:val="24"/>
          <w:szCs w:val="24"/>
        </w:rPr>
        <w:t xml:space="preserve">Presidente </w:t>
      </w:r>
    </w:p>
    <w:p w14:paraId="55CF426B" w14:textId="6547D0E6" w:rsidR="00F14DFE" w:rsidRDefault="00F14DFE" w:rsidP="00DA5971">
      <w:pPr>
        <w:spacing w:after="0" w:line="480" w:lineRule="auto"/>
        <w:jc w:val="both"/>
        <w:rPr>
          <w:rFonts w:ascii="Times New Roman" w:hAnsi="Times New Roman"/>
          <w:sz w:val="24"/>
          <w:szCs w:val="24"/>
        </w:rPr>
      </w:pPr>
    </w:p>
    <w:p w14:paraId="0684DE19" w14:textId="4545C164" w:rsidR="00F14DFE" w:rsidRPr="000951FB" w:rsidRDefault="00F14DFE" w:rsidP="00F14DF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______________________________________________________-</w:t>
      </w:r>
    </w:p>
    <w:p w14:paraId="2198AD4C" w14:textId="77777777" w:rsidR="00C148E5" w:rsidRDefault="00F14DFE" w:rsidP="00F14D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Fernanda Schumann (</w:t>
      </w:r>
      <w:proofErr w:type="spellStart"/>
      <w:r>
        <w:rPr>
          <w:rFonts w:ascii="Times New Roman" w:hAnsi="Times New Roman"/>
          <w:sz w:val="24"/>
          <w:szCs w:val="24"/>
        </w:rPr>
        <w:t>aTURma</w:t>
      </w:r>
      <w:proofErr w:type="spellEnd"/>
      <w:r>
        <w:rPr>
          <w:rFonts w:ascii="Times New Roman" w:hAnsi="Times New Roman"/>
          <w:sz w:val="24"/>
          <w:szCs w:val="24"/>
        </w:rPr>
        <w:t xml:space="preserve">) </w:t>
      </w:r>
    </w:p>
    <w:p w14:paraId="4B7DC516" w14:textId="434355BF" w:rsidR="00F14DFE" w:rsidRPr="00D121A7" w:rsidRDefault="00F14DFE" w:rsidP="00F14D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D121A7">
        <w:rPr>
          <w:rFonts w:ascii="Times New Roman" w:hAnsi="Times New Roman"/>
          <w:sz w:val="24"/>
          <w:szCs w:val="24"/>
        </w:rPr>
        <w:t>Vice- Presidente</w:t>
      </w:r>
      <w:proofErr w:type="gramEnd"/>
    </w:p>
    <w:p w14:paraId="093D664B" w14:textId="1389FFEC" w:rsidR="00C148E5" w:rsidRDefault="00C148E5" w:rsidP="00F14DF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1BA9BF62" w14:textId="77777777" w:rsidR="00C148E5" w:rsidRPr="00F14DFE" w:rsidRDefault="00C148E5" w:rsidP="00C148E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5A1FC075" w14:textId="10A95536" w:rsidR="00C148E5" w:rsidRPr="000951FB" w:rsidRDefault="00C148E5" w:rsidP="00C148E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0951FB">
        <w:rPr>
          <w:rFonts w:ascii="Times New Roman" w:hAnsi="Times New Roman"/>
          <w:sz w:val="20"/>
          <w:szCs w:val="20"/>
        </w:rPr>
        <w:t>___________</w:t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  <w:t>______________________________________________</w:t>
      </w:r>
    </w:p>
    <w:p w14:paraId="0F2728A4" w14:textId="5B75083F" w:rsidR="00C148E5" w:rsidRPr="00D121A7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121A7">
        <w:rPr>
          <w:rFonts w:ascii="Times New Roman" w:hAnsi="Times New Roman"/>
          <w:sz w:val="24"/>
          <w:szCs w:val="24"/>
        </w:rPr>
        <w:t xml:space="preserve">Juliane </w:t>
      </w:r>
      <w:proofErr w:type="spellStart"/>
      <w:r w:rsidRPr="00D121A7">
        <w:rPr>
          <w:rFonts w:ascii="Times New Roman" w:hAnsi="Times New Roman"/>
          <w:sz w:val="24"/>
          <w:szCs w:val="24"/>
        </w:rPr>
        <w:t>Dominoni</w:t>
      </w:r>
      <w:proofErr w:type="spellEnd"/>
      <w:r w:rsidRPr="00D121A7">
        <w:rPr>
          <w:rFonts w:ascii="Times New Roman" w:hAnsi="Times New Roman"/>
          <w:sz w:val="24"/>
          <w:szCs w:val="24"/>
        </w:rPr>
        <w:t xml:space="preserve"> G. de Oliveira (</w:t>
      </w:r>
      <w:proofErr w:type="spellStart"/>
      <w:r w:rsidRPr="00D121A7">
        <w:rPr>
          <w:rFonts w:ascii="Times New Roman" w:hAnsi="Times New Roman"/>
          <w:sz w:val="24"/>
          <w:szCs w:val="24"/>
        </w:rPr>
        <w:t>Tchon</w:t>
      </w:r>
      <w:proofErr w:type="spellEnd"/>
      <w:r w:rsidRPr="00D121A7">
        <w:rPr>
          <w:rFonts w:ascii="Times New Roman" w:hAnsi="Times New Roman"/>
          <w:sz w:val="24"/>
          <w:szCs w:val="24"/>
        </w:rPr>
        <w:t xml:space="preserve"> Ji)</w:t>
      </w:r>
    </w:p>
    <w:p w14:paraId="6C4ED0C6" w14:textId="77777777" w:rsidR="00C148E5" w:rsidRPr="00D121A7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121A7">
        <w:rPr>
          <w:rFonts w:ascii="Times New Roman" w:hAnsi="Times New Roman"/>
          <w:sz w:val="24"/>
          <w:szCs w:val="24"/>
        </w:rPr>
        <w:t>Secretária do COMDICA</w:t>
      </w:r>
    </w:p>
    <w:p w14:paraId="302BCED0" w14:textId="77777777" w:rsidR="00C148E5" w:rsidRDefault="00C148E5" w:rsidP="00F14DF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17C7C5A7" w14:textId="65F64586" w:rsidR="00C148E5" w:rsidRDefault="00C148E5" w:rsidP="00F14DF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34A9D820" w14:textId="50F8AC36" w:rsidR="00C148E5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</w:t>
      </w:r>
    </w:p>
    <w:p w14:paraId="72D51C1D" w14:textId="77777777" w:rsidR="00C148E5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Dirléia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Gumesson</w:t>
      </w:r>
      <w:proofErr w:type="spellEnd"/>
      <w:r>
        <w:rPr>
          <w:rFonts w:ascii="Times New Roman" w:hAnsi="Times New Roman"/>
          <w:sz w:val="24"/>
          <w:szCs w:val="24"/>
        </w:rPr>
        <w:t xml:space="preserve"> Ferrari (Delegacia)</w:t>
      </w:r>
    </w:p>
    <w:p w14:paraId="33D605D0" w14:textId="77777777" w:rsidR="00C148E5" w:rsidRDefault="00C148E5" w:rsidP="00F14DF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34710F88" w14:textId="706DACBE" w:rsidR="00C148E5" w:rsidRDefault="00C148E5" w:rsidP="00F14DF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3A88FB25" w14:textId="341799AD" w:rsidR="00C148E5" w:rsidRDefault="00C148E5" w:rsidP="00F14DF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3256E989" w14:textId="77777777" w:rsidR="00C148E5" w:rsidRDefault="00C148E5" w:rsidP="00C148E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__________________________________________________________________________</w:t>
      </w:r>
    </w:p>
    <w:p w14:paraId="4B49EF9B" w14:textId="26AC3AC9" w:rsidR="00C148E5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2004C7">
        <w:rPr>
          <w:rFonts w:ascii="Times New Roman" w:hAnsi="Times New Roman"/>
          <w:sz w:val="24"/>
          <w:szCs w:val="24"/>
        </w:rPr>
        <w:t>Élen</w:t>
      </w:r>
      <w:proofErr w:type="spellEnd"/>
      <w:r w:rsidRPr="002004C7">
        <w:rPr>
          <w:rFonts w:ascii="Times New Roman" w:hAnsi="Times New Roman"/>
          <w:sz w:val="24"/>
          <w:szCs w:val="24"/>
        </w:rPr>
        <w:t xml:space="preserve"> Cristina </w:t>
      </w:r>
      <w:proofErr w:type="spellStart"/>
      <w:r w:rsidRPr="002004C7">
        <w:rPr>
          <w:rFonts w:ascii="Times New Roman" w:hAnsi="Times New Roman"/>
          <w:sz w:val="24"/>
          <w:szCs w:val="24"/>
        </w:rPr>
        <w:t>Wedig</w:t>
      </w:r>
      <w:proofErr w:type="spellEnd"/>
      <w:r w:rsidRPr="002004C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04C7">
        <w:rPr>
          <w:rFonts w:ascii="Times New Roman" w:hAnsi="Times New Roman"/>
          <w:sz w:val="24"/>
          <w:szCs w:val="24"/>
        </w:rPr>
        <w:t>Raimann</w:t>
      </w:r>
      <w:proofErr w:type="spellEnd"/>
      <w:r w:rsidRPr="002004C7">
        <w:rPr>
          <w:rFonts w:ascii="Times New Roman" w:hAnsi="Times New Roman"/>
          <w:sz w:val="24"/>
          <w:szCs w:val="24"/>
        </w:rPr>
        <w:t xml:space="preserve"> (Escolas Estaduais de Nova Petrópolis)</w:t>
      </w:r>
    </w:p>
    <w:bookmarkEnd w:id="2"/>
    <w:p w14:paraId="7C0B6E47" w14:textId="77777777" w:rsidR="00D121A7" w:rsidRDefault="002827B8" w:rsidP="00C148E5">
      <w:pPr>
        <w:tabs>
          <w:tab w:val="left" w:pos="6221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14:paraId="2166A2D7" w14:textId="3FDF246A" w:rsidR="00F14DFE" w:rsidRPr="00FE61FD" w:rsidRDefault="000A4AB3" w:rsidP="00C148E5">
      <w:pPr>
        <w:tabs>
          <w:tab w:val="left" w:pos="6221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>
        <w:rPr>
          <w:rFonts w:ascii="Times New Roman" w:hAnsi="Times New Roman"/>
          <w:sz w:val="20"/>
          <w:szCs w:val="20"/>
        </w:rPr>
        <w:softHyphen/>
      </w:r>
      <w:r w:rsidR="00D121A7">
        <w:rPr>
          <w:rFonts w:ascii="Times New Roman" w:hAnsi="Times New Roman"/>
          <w:sz w:val="20"/>
          <w:szCs w:val="20"/>
        </w:rPr>
        <w:t xml:space="preserve">               </w:t>
      </w:r>
      <w:r>
        <w:rPr>
          <w:rFonts w:ascii="Times New Roman" w:hAnsi="Times New Roman"/>
          <w:sz w:val="20"/>
          <w:szCs w:val="20"/>
        </w:rPr>
        <w:t>________________________________</w:t>
      </w:r>
      <w:r w:rsidR="00C148E5">
        <w:rPr>
          <w:rFonts w:ascii="Times New Roman" w:hAnsi="Times New Roman"/>
          <w:sz w:val="20"/>
          <w:szCs w:val="20"/>
        </w:rPr>
        <w:t>______________________________________</w:t>
      </w:r>
    </w:p>
    <w:p w14:paraId="7981E01A" w14:textId="77777777" w:rsidR="00F14DFE" w:rsidRDefault="00F14DFE" w:rsidP="00F14D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Lucas Gustavo </w:t>
      </w:r>
      <w:proofErr w:type="spellStart"/>
      <w:r>
        <w:rPr>
          <w:rFonts w:ascii="Times New Roman" w:hAnsi="Times New Roman"/>
          <w:sz w:val="24"/>
          <w:szCs w:val="24"/>
        </w:rPr>
        <w:t>Attmann</w:t>
      </w:r>
      <w:proofErr w:type="spellEnd"/>
      <w:r>
        <w:rPr>
          <w:rFonts w:ascii="Times New Roman" w:hAnsi="Times New Roman"/>
          <w:sz w:val="24"/>
          <w:szCs w:val="24"/>
        </w:rPr>
        <w:t xml:space="preserve"> (Bombeiros Voluntários)</w:t>
      </w:r>
    </w:p>
    <w:p w14:paraId="046B3F43" w14:textId="77777777" w:rsidR="00F14DFE" w:rsidRDefault="00F14DFE" w:rsidP="002827B8">
      <w:pPr>
        <w:tabs>
          <w:tab w:val="left" w:pos="6221"/>
        </w:tabs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</w:p>
    <w:p w14:paraId="60F54A3C" w14:textId="77777777" w:rsidR="00527E07" w:rsidRDefault="00527E07" w:rsidP="00527E07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7900909D" w14:textId="6B1BBC86" w:rsidR="00C148E5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</w:t>
      </w:r>
    </w:p>
    <w:p w14:paraId="25B8CD59" w14:textId="77777777" w:rsidR="00C148E5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Suzana Beatriz da Silva (OASE Trindade)</w:t>
      </w:r>
    </w:p>
    <w:p w14:paraId="3DAAA1FA" w14:textId="77777777" w:rsidR="00C148E5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A25CBB8" w14:textId="2DE70C7D" w:rsidR="00C148E5" w:rsidRDefault="00C148E5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3D6F0A7" w14:textId="5A387882" w:rsidR="00D121A7" w:rsidRDefault="00D121A7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3740591" w14:textId="5FA0E550" w:rsidR="00D121A7" w:rsidRDefault="00D121A7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A8A0F8B" w14:textId="1E305C58" w:rsidR="00D121A7" w:rsidRDefault="00D121A7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05365EC" w14:textId="77777777" w:rsidR="00D121A7" w:rsidRDefault="00D121A7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A34BCC2" w14:textId="6AF96BF7" w:rsidR="00527E07" w:rsidRDefault="00527E07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</w:t>
      </w:r>
    </w:p>
    <w:p w14:paraId="643A4580" w14:textId="77777777" w:rsidR="00527E07" w:rsidRDefault="00527E07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Noeli</w:t>
      </w:r>
      <w:proofErr w:type="spellEnd"/>
      <w:r>
        <w:rPr>
          <w:rFonts w:ascii="Times New Roman" w:hAnsi="Times New Roman"/>
          <w:sz w:val="24"/>
          <w:szCs w:val="24"/>
        </w:rPr>
        <w:t xml:space="preserve"> Maria Weber Hansen </w:t>
      </w:r>
      <w:r w:rsidRPr="002004C7">
        <w:rPr>
          <w:rFonts w:ascii="Times New Roman" w:hAnsi="Times New Roman"/>
          <w:sz w:val="24"/>
          <w:szCs w:val="24"/>
        </w:rPr>
        <w:t xml:space="preserve">(Educação) </w:t>
      </w:r>
    </w:p>
    <w:p w14:paraId="2A893657" w14:textId="77777777" w:rsidR="00527E07" w:rsidRDefault="00527E07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45874766" w14:textId="77777777" w:rsidR="00465721" w:rsidRDefault="00465721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8434F35" w14:textId="77777777" w:rsidR="00410F66" w:rsidRDefault="00410F66" w:rsidP="00410F6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9428BA8" w14:textId="3BF5DBBC" w:rsidR="00410F66" w:rsidRPr="000951FB" w:rsidRDefault="00410F66" w:rsidP="00410F6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_____________________________________________________________</w:t>
      </w:r>
    </w:p>
    <w:p w14:paraId="4B2C222B" w14:textId="54D020E6" w:rsidR="00410F66" w:rsidRDefault="00410F66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2837A2">
        <w:rPr>
          <w:rFonts w:ascii="Times New Roman" w:hAnsi="Times New Roman"/>
          <w:sz w:val="24"/>
          <w:szCs w:val="24"/>
        </w:rPr>
        <w:t>Webergton</w:t>
      </w:r>
      <w:proofErr w:type="spellEnd"/>
      <w:r w:rsidRPr="002837A2">
        <w:rPr>
          <w:rFonts w:ascii="Times New Roman" w:hAnsi="Times New Roman"/>
          <w:sz w:val="24"/>
          <w:szCs w:val="24"/>
        </w:rPr>
        <w:t xml:space="preserve"> Gomide Cordeiro de Carvalho (CRAS)</w:t>
      </w:r>
    </w:p>
    <w:p w14:paraId="4F8B0493" w14:textId="233B6042" w:rsidR="00C148E5" w:rsidRDefault="00C148E5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7E88A2F" w14:textId="6F0A0E7A" w:rsidR="00C148E5" w:rsidRDefault="00C148E5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82C83A2" w14:textId="784C14A3" w:rsidR="00C148E5" w:rsidRPr="000951FB" w:rsidRDefault="00C148E5" w:rsidP="00C148E5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________________________________________________________</w:t>
      </w:r>
    </w:p>
    <w:p w14:paraId="4EC2B298" w14:textId="0B4C30DE" w:rsidR="00C148E5" w:rsidRDefault="00EF501B" w:rsidP="00C148E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Ana Paula </w:t>
      </w:r>
      <w:proofErr w:type="spellStart"/>
      <w:r>
        <w:rPr>
          <w:rFonts w:ascii="Times New Roman" w:hAnsi="Times New Roman"/>
          <w:sz w:val="24"/>
          <w:szCs w:val="24"/>
        </w:rPr>
        <w:t>Schwantes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Kunh</w:t>
      </w:r>
      <w:proofErr w:type="spellEnd"/>
      <w:r>
        <w:rPr>
          <w:rFonts w:ascii="Times New Roman" w:hAnsi="Times New Roman"/>
          <w:sz w:val="24"/>
          <w:szCs w:val="24"/>
        </w:rPr>
        <w:t xml:space="preserve"> (Conselho Tutelar)</w:t>
      </w:r>
      <w:r w:rsidRPr="002837A2">
        <w:rPr>
          <w:rFonts w:ascii="Times New Roman" w:hAnsi="Times New Roman"/>
          <w:sz w:val="24"/>
          <w:szCs w:val="24"/>
        </w:rPr>
        <w:t xml:space="preserve"> </w:t>
      </w:r>
    </w:p>
    <w:p w14:paraId="6FDA639D" w14:textId="77777777" w:rsidR="00C148E5" w:rsidRDefault="00C148E5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E22E596" w14:textId="77777777" w:rsidR="00C148E5" w:rsidRDefault="00C148E5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05D4425" w14:textId="650BEDD2" w:rsidR="00465721" w:rsidRDefault="00465721" w:rsidP="00527E0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465721" w:rsidSect="008F51A0">
      <w:headerReference w:type="default" r:id="rId6"/>
      <w:footerReference w:type="default" r:id="rId7"/>
      <w:pgSz w:w="11906" w:h="16838"/>
      <w:pgMar w:top="1417" w:right="1558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ECDC1B" w14:textId="77777777" w:rsidR="00BB6149" w:rsidRDefault="00BB6149" w:rsidP="00EE06E6">
      <w:pPr>
        <w:spacing w:after="0" w:line="240" w:lineRule="auto"/>
      </w:pPr>
      <w:r>
        <w:separator/>
      </w:r>
    </w:p>
  </w:endnote>
  <w:endnote w:type="continuationSeparator" w:id="0">
    <w:p w14:paraId="3723D704" w14:textId="77777777" w:rsidR="00BB6149" w:rsidRDefault="00BB6149" w:rsidP="00EE06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87027758"/>
      <w:docPartObj>
        <w:docPartGallery w:val="Page Numbers (Bottom of Page)"/>
        <w:docPartUnique/>
      </w:docPartObj>
    </w:sdtPr>
    <w:sdtEndPr/>
    <w:sdtContent>
      <w:p w14:paraId="3BB2AB13" w14:textId="570CF804" w:rsidR="00364725" w:rsidRDefault="00364725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1010">
          <w:rPr>
            <w:noProof/>
          </w:rPr>
          <w:t>3</w:t>
        </w:r>
        <w:r>
          <w:fldChar w:fldCharType="end"/>
        </w:r>
        <w:r w:rsidR="00D02168">
          <w:t>/2</w:t>
        </w:r>
      </w:p>
    </w:sdtContent>
  </w:sdt>
  <w:p w14:paraId="00DE0A4D" w14:textId="77777777" w:rsidR="00364725" w:rsidRDefault="0036472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232C3D" w14:textId="77777777" w:rsidR="00BB6149" w:rsidRDefault="00BB6149" w:rsidP="00EE06E6">
      <w:pPr>
        <w:spacing w:after="0" w:line="240" w:lineRule="auto"/>
      </w:pPr>
      <w:r>
        <w:separator/>
      </w:r>
    </w:p>
  </w:footnote>
  <w:footnote w:type="continuationSeparator" w:id="0">
    <w:p w14:paraId="59F63D30" w14:textId="77777777" w:rsidR="00BB6149" w:rsidRDefault="00BB6149" w:rsidP="00EE06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4B40FC" w14:textId="77777777" w:rsidR="00EE06E6" w:rsidRDefault="00EE06E6" w:rsidP="00EE06E6">
    <w:pPr>
      <w:pStyle w:val="Cabealho"/>
      <w:tabs>
        <w:tab w:val="left" w:pos="3261"/>
      </w:tabs>
    </w:pPr>
    <w:r w:rsidRPr="00A603D0"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4B288CCD" wp14:editId="6DAE7401">
          <wp:simplePos x="0" y="0"/>
          <wp:positionH relativeFrom="column">
            <wp:posOffset>232410</wp:posOffset>
          </wp:positionH>
          <wp:positionV relativeFrom="paragraph">
            <wp:posOffset>-283845</wp:posOffset>
          </wp:positionV>
          <wp:extent cx="4850765" cy="972185"/>
          <wp:effectExtent l="19050" t="0" r="6985" b="0"/>
          <wp:wrapSquare wrapText="bothSides"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0765" cy="972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5508CC73" w14:textId="77777777" w:rsidR="00EE06E6" w:rsidRDefault="00EE06E6" w:rsidP="00EE06E6">
    <w:pPr>
      <w:pStyle w:val="Cabealho"/>
    </w:pPr>
  </w:p>
  <w:p w14:paraId="4D984DDD" w14:textId="77777777" w:rsidR="00EE06E6" w:rsidRDefault="00EE06E6" w:rsidP="00EE06E6">
    <w:pPr>
      <w:ind w:left="-426"/>
      <w:jc w:val="center"/>
      <w:rPr>
        <w:b/>
        <w:sz w:val="26"/>
        <w:szCs w:val="26"/>
      </w:rPr>
    </w:pPr>
  </w:p>
  <w:p w14:paraId="66EFFB50" w14:textId="3929EFF3" w:rsidR="00EE06E6" w:rsidRDefault="00EE06E6" w:rsidP="00EE06E6">
    <w:pPr>
      <w:ind w:left="-426"/>
      <w:jc w:val="center"/>
    </w:pPr>
    <w:r>
      <w:rPr>
        <w:b/>
        <w:sz w:val="26"/>
        <w:szCs w:val="26"/>
      </w:rPr>
      <w:t xml:space="preserve">Conselho Municipal dos Direitos da Criança e </w:t>
    </w:r>
    <w:r w:rsidR="00E25A9E">
      <w:rPr>
        <w:b/>
        <w:sz w:val="26"/>
        <w:szCs w:val="26"/>
      </w:rPr>
      <w:t>d</w:t>
    </w:r>
    <w:r>
      <w:rPr>
        <w:b/>
        <w:sz w:val="26"/>
        <w:szCs w:val="26"/>
      </w:rPr>
      <w:t>o Adolescente de Nova Petrópolis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3CC5"/>
    <w:rsid w:val="00003F66"/>
    <w:rsid w:val="00037FE2"/>
    <w:rsid w:val="00067AB9"/>
    <w:rsid w:val="00093574"/>
    <w:rsid w:val="000951FB"/>
    <w:rsid w:val="000A4AB3"/>
    <w:rsid w:val="000B018E"/>
    <w:rsid w:val="000C58BD"/>
    <w:rsid w:val="000D1E14"/>
    <w:rsid w:val="000F5103"/>
    <w:rsid w:val="00113DB3"/>
    <w:rsid w:val="00115A51"/>
    <w:rsid w:val="00134DA5"/>
    <w:rsid w:val="0015303C"/>
    <w:rsid w:val="00154BED"/>
    <w:rsid w:val="0016116F"/>
    <w:rsid w:val="001A2337"/>
    <w:rsid w:val="001A529F"/>
    <w:rsid w:val="001C1462"/>
    <w:rsid w:val="001D23CC"/>
    <w:rsid w:val="001E499C"/>
    <w:rsid w:val="001F5969"/>
    <w:rsid w:val="002004C7"/>
    <w:rsid w:val="00201EA3"/>
    <w:rsid w:val="00207378"/>
    <w:rsid w:val="00221AC7"/>
    <w:rsid w:val="00233D80"/>
    <w:rsid w:val="00242973"/>
    <w:rsid w:val="002450DB"/>
    <w:rsid w:val="00267B50"/>
    <w:rsid w:val="002827B8"/>
    <w:rsid w:val="002837A2"/>
    <w:rsid w:val="00286952"/>
    <w:rsid w:val="002A54DD"/>
    <w:rsid w:val="002C13AB"/>
    <w:rsid w:val="002D0905"/>
    <w:rsid w:val="002E75A8"/>
    <w:rsid w:val="00304534"/>
    <w:rsid w:val="00310AB0"/>
    <w:rsid w:val="003178E4"/>
    <w:rsid w:val="00334362"/>
    <w:rsid w:val="00337B12"/>
    <w:rsid w:val="00342072"/>
    <w:rsid w:val="00364725"/>
    <w:rsid w:val="003837EF"/>
    <w:rsid w:val="00396D17"/>
    <w:rsid w:val="003A22C2"/>
    <w:rsid w:val="003B648D"/>
    <w:rsid w:val="003D33EC"/>
    <w:rsid w:val="003D6E86"/>
    <w:rsid w:val="003E09E3"/>
    <w:rsid w:val="00402EB1"/>
    <w:rsid w:val="00410F66"/>
    <w:rsid w:val="0043426B"/>
    <w:rsid w:val="00434FD3"/>
    <w:rsid w:val="00451FC8"/>
    <w:rsid w:val="00453734"/>
    <w:rsid w:val="00465721"/>
    <w:rsid w:val="00471C7E"/>
    <w:rsid w:val="00482C69"/>
    <w:rsid w:val="00490319"/>
    <w:rsid w:val="004B0580"/>
    <w:rsid w:val="00527E07"/>
    <w:rsid w:val="00532D22"/>
    <w:rsid w:val="005430F8"/>
    <w:rsid w:val="0054749A"/>
    <w:rsid w:val="00547C71"/>
    <w:rsid w:val="00577CEB"/>
    <w:rsid w:val="00586D57"/>
    <w:rsid w:val="00587C5F"/>
    <w:rsid w:val="00590698"/>
    <w:rsid w:val="005B0957"/>
    <w:rsid w:val="005B4452"/>
    <w:rsid w:val="005C6E6D"/>
    <w:rsid w:val="005D1010"/>
    <w:rsid w:val="00623CC5"/>
    <w:rsid w:val="006470E5"/>
    <w:rsid w:val="006529DF"/>
    <w:rsid w:val="00663832"/>
    <w:rsid w:val="006733E2"/>
    <w:rsid w:val="00691733"/>
    <w:rsid w:val="006D7F48"/>
    <w:rsid w:val="006F6287"/>
    <w:rsid w:val="007020D1"/>
    <w:rsid w:val="007137B2"/>
    <w:rsid w:val="00743AC8"/>
    <w:rsid w:val="00775F34"/>
    <w:rsid w:val="0079058D"/>
    <w:rsid w:val="00796A59"/>
    <w:rsid w:val="007A2C4D"/>
    <w:rsid w:val="007A55D3"/>
    <w:rsid w:val="007B7CE2"/>
    <w:rsid w:val="007E7323"/>
    <w:rsid w:val="007F3BF5"/>
    <w:rsid w:val="007F4F16"/>
    <w:rsid w:val="007F5478"/>
    <w:rsid w:val="008417FA"/>
    <w:rsid w:val="00841DAE"/>
    <w:rsid w:val="0084566A"/>
    <w:rsid w:val="008656A0"/>
    <w:rsid w:val="00877C98"/>
    <w:rsid w:val="00881C12"/>
    <w:rsid w:val="00893876"/>
    <w:rsid w:val="00896484"/>
    <w:rsid w:val="008B7832"/>
    <w:rsid w:val="008D4DA7"/>
    <w:rsid w:val="008E1B1B"/>
    <w:rsid w:val="008F05D0"/>
    <w:rsid w:val="008F30B6"/>
    <w:rsid w:val="008F51A0"/>
    <w:rsid w:val="008F71FD"/>
    <w:rsid w:val="00917948"/>
    <w:rsid w:val="00922AF4"/>
    <w:rsid w:val="00932214"/>
    <w:rsid w:val="0093468A"/>
    <w:rsid w:val="0093609D"/>
    <w:rsid w:val="009424C2"/>
    <w:rsid w:val="00954403"/>
    <w:rsid w:val="0096205D"/>
    <w:rsid w:val="00971C1D"/>
    <w:rsid w:val="00972534"/>
    <w:rsid w:val="009752FE"/>
    <w:rsid w:val="00993AB6"/>
    <w:rsid w:val="009A1B80"/>
    <w:rsid w:val="009A7E51"/>
    <w:rsid w:val="009D399B"/>
    <w:rsid w:val="00A00420"/>
    <w:rsid w:val="00A23EB6"/>
    <w:rsid w:val="00A4130E"/>
    <w:rsid w:val="00A54F78"/>
    <w:rsid w:val="00A61EFA"/>
    <w:rsid w:val="00A66501"/>
    <w:rsid w:val="00A8339B"/>
    <w:rsid w:val="00A946E7"/>
    <w:rsid w:val="00AA70AF"/>
    <w:rsid w:val="00AB7D1A"/>
    <w:rsid w:val="00AC536F"/>
    <w:rsid w:val="00AD2AD8"/>
    <w:rsid w:val="00AD2C1F"/>
    <w:rsid w:val="00AF0B96"/>
    <w:rsid w:val="00B26F2D"/>
    <w:rsid w:val="00B32177"/>
    <w:rsid w:val="00B369F5"/>
    <w:rsid w:val="00B41C46"/>
    <w:rsid w:val="00B702C7"/>
    <w:rsid w:val="00B87BA0"/>
    <w:rsid w:val="00B942D7"/>
    <w:rsid w:val="00B947B5"/>
    <w:rsid w:val="00B95E9E"/>
    <w:rsid w:val="00BB6149"/>
    <w:rsid w:val="00BD2E3F"/>
    <w:rsid w:val="00BF7BF4"/>
    <w:rsid w:val="00C148E5"/>
    <w:rsid w:val="00C80C04"/>
    <w:rsid w:val="00CA3D12"/>
    <w:rsid w:val="00CB0D0C"/>
    <w:rsid w:val="00CC247E"/>
    <w:rsid w:val="00CD1820"/>
    <w:rsid w:val="00CF40B1"/>
    <w:rsid w:val="00CF5213"/>
    <w:rsid w:val="00CF7F09"/>
    <w:rsid w:val="00D02168"/>
    <w:rsid w:val="00D02AE3"/>
    <w:rsid w:val="00D121A7"/>
    <w:rsid w:val="00D54374"/>
    <w:rsid w:val="00D6592B"/>
    <w:rsid w:val="00D6773E"/>
    <w:rsid w:val="00D7131F"/>
    <w:rsid w:val="00D822D9"/>
    <w:rsid w:val="00D8525F"/>
    <w:rsid w:val="00DA0500"/>
    <w:rsid w:val="00DA21FB"/>
    <w:rsid w:val="00DA5971"/>
    <w:rsid w:val="00DD24CD"/>
    <w:rsid w:val="00DD6B22"/>
    <w:rsid w:val="00DE331E"/>
    <w:rsid w:val="00DF1C98"/>
    <w:rsid w:val="00E043E0"/>
    <w:rsid w:val="00E0503E"/>
    <w:rsid w:val="00E25A9E"/>
    <w:rsid w:val="00E31B12"/>
    <w:rsid w:val="00E46061"/>
    <w:rsid w:val="00E5592C"/>
    <w:rsid w:val="00E96171"/>
    <w:rsid w:val="00EA50FB"/>
    <w:rsid w:val="00EC3A12"/>
    <w:rsid w:val="00EC48A7"/>
    <w:rsid w:val="00ED10B2"/>
    <w:rsid w:val="00ED4245"/>
    <w:rsid w:val="00EE00FE"/>
    <w:rsid w:val="00EE0486"/>
    <w:rsid w:val="00EE06E6"/>
    <w:rsid w:val="00EF501B"/>
    <w:rsid w:val="00F0503B"/>
    <w:rsid w:val="00F07CB9"/>
    <w:rsid w:val="00F10B25"/>
    <w:rsid w:val="00F14DFE"/>
    <w:rsid w:val="00F30E4F"/>
    <w:rsid w:val="00F32C02"/>
    <w:rsid w:val="00F340E4"/>
    <w:rsid w:val="00F3590C"/>
    <w:rsid w:val="00F409C4"/>
    <w:rsid w:val="00F965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D1A987"/>
  <w15:docId w15:val="{A0FB470F-A89C-4539-9532-E5B0CA5A5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3CC5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AD2AD8"/>
    <w:pPr>
      <w:spacing w:after="0" w:line="240" w:lineRule="auto"/>
    </w:pPr>
    <w:rPr>
      <w:rFonts w:ascii="Calibri" w:eastAsia="Calibri" w:hAnsi="Calibri" w:cs="Times New Roman"/>
    </w:rPr>
  </w:style>
  <w:style w:type="paragraph" w:styleId="Cabealho">
    <w:name w:val="header"/>
    <w:basedOn w:val="Normal"/>
    <w:link w:val="CabealhoChar"/>
    <w:uiPriority w:val="99"/>
    <w:unhideWhenUsed/>
    <w:rsid w:val="00EE06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E06E6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EE06E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E06E6"/>
    <w:rPr>
      <w:rFonts w:ascii="Calibri" w:eastAsia="Calibri" w:hAnsi="Calibri" w:cs="Times New Roma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E06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E06E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1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507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Gava</cp:lastModifiedBy>
  <cp:revision>5</cp:revision>
  <cp:lastPrinted>2020-08-31T19:02:00Z</cp:lastPrinted>
  <dcterms:created xsi:type="dcterms:W3CDTF">2022-03-20T22:16:00Z</dcterms:created>
  <dcterms:modified xsi:type="dcterms:W3CDTF">2022-03-24T13:26:00Z</dcterms:modified>
</cp:coreProperties>
</file>